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230A5" w:rsidRDefault="00000000">
      <w:pPr>
        <w:spacing w:before="240" w:after="240"/>
      </w:pPr>
      <w:r>
        <w:t>Good afternoon colleagues,</w:t>
      </w:r>
    </w:p>
    <w:p w14:paraId="00000002" w14:textId="77777777" w:rsidR="009230A5" w:rsidRDefault="00000000">
      <w:pPr>
        <w:spacing w:before="240" w:after="240"/>
      </w:pPr>
      <w:r>
        <w:t xml:space="preserve">Thank you for a few moments to talk about the climate change adaptation bill we have before us. </w:t>
      </w:r>
    </w:p>
    <w:p w14:paraId="00000003" w14:textId="77777777" w:rsidR="009230A5" w:rsidRDefault="00000000">
      <w:pPr>
        <w:spacing w:before="240" w:after="240"/>
      </w:pPr>
      <w:r>
        <w:t xml:space="preserve">I want to begin by acknowledging the 100s of people who have helped refine and define this piece of Legislation for our consideration and possible improvement. The governor and his staff, past and present legislative colleagues and leaders of the House and Senate, advocates for: the fuel dealers, a just energy transition, </w:t>
      </w:r>
      <w:proofErr w:type="gramStart"/>
      <w:r>
        <w:t>low and moderate income</w:t>
      </w:r>
      <w:proofErr w:type="gramEnd"/>
      <w:r>
        <w:t xml:space="preserve"> Vermonters, renewable energy and efficiency, farmers, loggers, local governments, businesses and literally hundreds of Vermonters over the past few years who have engaged with us, our climate caucus our town leaders and Vermont’s fuel dealers.</w:t>
      </w:r>
    </w:p>
    <w:p w14:paraId="00000004" w14:textId="77777777" w:rsidR="009230A5" w:rsidRDefault="00000000">
      <w:pPr>
        <w:spacing w:before="240" w:after="240"/>
      </w:pPr>
      <w:r>
        <w:t xml:space="preserve">There is a lot of attention on this bill, and that is appropriate because there is a lot at stake. Climate change is already affecting our communities, </w:t>
      </w:r>
      <w:proofErr w:type="gramStart"/>
      <w:r>
        <w:t>businesses</w:t>
      </w:r>
      <w:proofErr w:type="gramEnd"/>
      <w:r>
        <w:t xml:space="preserve"> and future. </w:t>
      </w:r>
    </w:p>
    <w:p w14:paraId="00000005" w14:textId="77777777" w:rsidR="009230A5" w:rsidRDefault="00000000">
      <w:pPr>
        <w:spacing w:before="240" w:after="240"/>
      </w:pPr>
      <w:r>
        <w:t>There are hundreds of reasons this work deserves our attention and support, but I want to focus on three:</w:t>
      </w:r>
    </w:p>
    <w:p w14:paraId="00000006" w14:textId="77777777" w:rsidR="009230A5" w:rsidRDefault="00000000">
      <w:pPr>
        <w:numPr>
          <w:ilvl w:val="0"/>
          <w:numId w:val="1"/>
        </w:numPr>
        <w:spacing w:before="240" w:after="240"/>
      </w:pPr>
      <w:r>
        <w:t xml:space="preserve">Telephone and globalization: we have seen this show before in other </w:t>
      </w:r>
      <w:proofErr w:type="gramStart"/>
      <w:r>
        <w:t>sectors</w:t>
      </w:r>
      <w:proofErr w:type="gramEnd"/>
    </w:p>
    <w:p w14:paraId="00000007" w14:textId="77777777" w:rsidR="009230A5" w:rsidRDefault="00000000">
      <w:pPr>
        <w:spacing w:before="240" w:after="240"/>
      </w:pPr>
      <w:r>
        <w:t xml:space="preserve">The energy transition away from fossil fuels is in motion and our neighbors who have the means to reduce their fossil fuel use are doing it. Our fossil fuel dealers who </w:t>
      </w:r>
      <w:proofErr w:type="gramStart"/>
      <w:r>
        <w:t>have the ability to</w:t>
      </w:r>
      <w:proofErr w:type="gramEnd"/>
      <w:r>
        <w:t xml:space="preserve"> transition their business into new markets are doing it. It is the smallest, the poorest and the most rural who are already being left behind in an environment that is becoming more and more </w:t>
      </w:r>
      <w:proofErr w:type="gramStart"/>
      <w:r>
        <w:t>volatile</w:t>
      </w:r>
      <w:proofErr w:type="gramEnd"/>
    </w:p>
    <w:p w14:paraId="00000008" w14:textId="77777777" w:rsidR="009230A5" w:rsidRDefault="00000000">
      <w:pPr>
        <w:numPr>
          <w:ilvl w:val="0"/>
          <w:numId w:val="1"/>
        </w:numPr>
        <w:spacing w:before="240" w:after="240"/>
      </w:pPr>
      <w:r>
        <w:t xml:space="preserve">Rate of transition is picking up and hopefully will continue to </w:t>
      </w:r>
      <w:proofErr w:type="gramStart"/>
      <w:r>
        <w:t>escalate</w:t>
      </w:r>
      <w:proofErr w:type="gramEnd"/>
    </w:p>
    <w:p w14:paraId="00000009" w14:textId="50FD344C" w:rsidR="009230A5" w:rsidRDefault="00000000">
      <w:pPr>
        <w:spacing w:before="240" w:after="240"/>
      </w:pPr>
      <w:r>
        <w:t xml:space="preserve">A leading journal on global financing trends says this in their April 2023 issue: </w:t>
      </w:r>
      <w:r w:rsidR="00C14AA7">
        <w:t>“</w:t>
      </w:r>
      <w:r>
        <w:t>2022 was a record year for energy transition investments, with a reported $1.3 trillion invested globally over this period. These increased investment levels are being driven by strong government policy toward low carbon investment and supported by an intense effort on the part of governments around the world to create the regulatory regimes and incentives for low carbon technologies to attract investment.</w:t>
      </w:r>
      <w:r w:rsidR="00C14AA7">
        <w:t>”</w:t>
      </w:r>
    </w:p>
    <w:p w14:paraId="0000000A" w14:textId="77777777" w:rsidR="009230A5" w:rsidRDefault="00000000">
      <w:pPr>
        <w:spacing w:before="240" w:after="240"/>
      </w:pPr>
      <w:r>
        <w:t>This is going to continue to accelerate:</w:t>
      </w:r>
    </w:p>
    <w:p w14:paraId="0000000B" w14:textId="77777777" w:rsidR="009230A5" w:rsidRDefault="00000000">
      <w:pPr>
        <w:spacing w:before="240" w:after="240"/>
      </w:pPr>
      <w:r>
        <w:t xml:space="preserve"> AP report out yesterday on the Intergovernmental Panel on Climate Change latest assessments : — Humanity still has a chance, close to the last, to prevent the worst of</w:t>
      </w:r>
      <w:hyperlink r:id="rId5">
        <w:r>
          <w:t xml:space="preserve"> </w:t>
        </w:r>
      </w:hyperlink>
      <w:hyperlink r:id="rId6">
        <w:r>
          <w:rPr>
            <w:color w:val="1155CC"/>
            <w:u w:val="single"/>
          </w:rPr>
          <w:t>climate change’s</w:t>
        </w:r>
      </w:hyperlink>
      <w:r>
        <w:t xml:space="preserve"> future harms, a top United Nations panel of scientists said Monday.</w:t>
      </w:r>
    </w:p>
    <w:p w14:paraId="0000000C" w14:textId="77777777" w:rsidR="009230A5" w:rsidRDefault="00000000">
      <w:pPr>
        <w:spacing w:before="240" w:after="240"/>
      </w:pPr>
      <w:r>
        <w:t xml:space="preserve">But doing so requires quickly slashing nearly two-thirds of carbon pollution by 2035, the Intergovernmental Panel on Climate Change said. The United Nations chief said it more bluntly, </w:t>
      </w:r>
      <w:r>
        <w:lastRenderedPageBreak/>
        <w:t xml:space="preserve">calling for an end to new fossil fuel exploration and for rich countries to quit coal, </w:t>
      </w:r>
      <w:proofErr w:type="gramStart"/>
      <w:r>
        <w:t>oil</w:t>
      </w:r>
      <w:proofErr w:type="gramEnd"/>
      <w:r>
        <w:t xml:space="preserve"> and gas by 2040.</w:t>
      </w:r>
    </w:p>
    <w:p w14:paraId="0000000D" w14:textId="77777777" w:rsidR="009230A5" w:rsidRDefault="00000000">
      <w:pPr>
        <w:spacing w:before="240" w:after="240"/>
      </w:pPr>
      <w:r>
        <w:t>“Humanity is on thin ice — and that ice is melting fast,” United Nations Secretary-General Antonio Guterres said. “Our world needs climate action on all fronts — everything, everywhere, all at once.”</w:t>
      </w:r>
    </w:p>
    <w:p w14:paraId="0000000E" w14:textId="77777777" w:rsidR="009230A5" w:rsidRDefault="00000000">
      <w:pPr>
        <w:numPr>
          <w:ilvl w:val="0"/>
          <w:numId w:val="1"/>
        </w:numPr>
        <w:spacing w:before="240" w:after="240"/>
      </w:pPr>
      <w:r>
        <w:t xml:space="preserve">The risk to vulnerable Vermonters is </w:t>
      </w:r>
      <w:proofErr w:type="gramStart"/>
      <w:r>
        <w:t>rising</w:t>
      </w:r>
      <w:proofErr w:type="gramEnd"/>
    </w:p>
    <w:p w14:paraId="0000000F" w14:textId="77777777" w:rsidR="009230A5" w:rsidRDefault="00000000">
      <w:pPr>
        <w:spacing w:before="240" w:after="240"/>
      </w:pPr>
      <w:r>
        <w:t xml:space="preserve">We already see the climate has changed. We already see the weather has changed and that changing weather is increasing risk to vulnerable Vermonters. </w:t>
      </w:r>
    </w:p>
    <w:p w14:paraId="00000010" w14:textId="6B08D06B" w:rsidR="009230A5" w:rsidRDefault="00000000">
      <w:r>
        <w:t xml:space="preserve">Reducing our emissions to zero will not stop this </w:t>
      </w:r>
      <w:r w:rsidR="00C14AA7">
        <w:t>–</w:t>
      </w:r>
      <w:r>
        <w:t xml:space="preserve"> </w:t>
      </w:r>
      <w:r w:rsidR="00C14AA7">
        <w:t xml:space="preserve">however, </w:t>
      </w:r>
      <w:r>
        <w:t>developing countries and the actions of larger states like California and countries will change markets and that will impact Vermonters.</w:t>
      </w:r>
    </w:p>
    <w:p w14:paraId="00000011" w14:textId="77777777" w:rsidR="009230A5" w:rsidRDefault="00000000">
      <w:pPr>
        <w:spacing w:before="240" w:after="240"/>
      </w:pPr>
      <w:r>
        <w:t xml:space="preserve"> And we see the volatility in globally priced fuel markets. We know Vermonters paid nearly $2 more per gallon for heating oil this winter than they did in 2021. </w:t>
      </w:r>
    </w:p>
    <w:p w14:paraId="00000012" w14:textId="77777777" w:rsidR="009230A5" w:rsidRDefault="00000000">
      <w:pPr>
        <w:spacing w:before="240" w:after="240"/>
      </w:pPr>
      <w:r>
        <w:t>Vermonters with the means to reduce their fossil fuel usage and fuel bills, to protect their families and businesses are doing so.</w:t>
      </w:r>
    </w:p>
    <w:p w14:paraId="00000013" w14:textId="30396F21" w:rsidR="009230A5" w:rsidRDefault="00000000">
      <w:r>
        <w:t xml:space="preserve">As we move through this, we need to keep fixed, </w:t>
      </w:r>
      <w:r w:rsidR="00C14AA7">
        <w:t>low- and moderate-income</w:t>
      </w:r>
      <w:r>
        <w:t xml:space="preserve"> Vermonters centered in our discussions - they </w:t>
      </w:r>
      <w:r w:rsidR="00C14AA7">
        <w:t>cannot</w:t>
      </w:r>
      <w:r>
        <w:t xml:space="preserve"> get out of the way of climate change and fossil fuel pricing volatility.</w:t>
      </w:r>
      <w:r>
        <w:br/>
      </w:r>
    </w:p>
    <w:p w14:paraId="00000014" w14:textId="44560877" w:rsidR="009230A5" w:rsidRDefault="00000000">
      <w:r>
        <w:t xml:space="preserve">We need to keep </w:t>
      </w:r>
      <w:r w:rsidR="00C14AA7">
        <w:t xml:space="preserve">our </w:t>
      </w:r>
      <w:r>
        <w:t xml:space="preserve">small mom and pop fuel dealers in focus too - we need them to stay in business and continue to </w:t>
      </w:r>
      <w:r w:rsidR="00C14AA7">
        <w:t>provide measures to</w:t>
      </w:r>
      <w:r>
        <w:t xml:space="preserve"> ensure Vermonters are warm. </w:t>
      </w:r>
    </w:p>
    <w:p w14:paraId="00000015" w14:textId="77777777" w:rsidR="009230A5" w:rsidRDefault="009230A5"/>
    <w:p w14:paraId="00000016" w14:textId="77777777" w:rsidR="009230A5" w:rsidRDefault="00000000">
      <w:r>
        <w:t>For me:</w:t>
      </w:r>
    </w:p>
    <w:p w14:paraId="00000017" w14:textId="04DDBD37" w:rsidR="009230A5" w:rsidRDefault="00C14AA7">
      <w:r>
        <w:t xml:space="preserve">My opposition to </w:t>
      </w:r>
      <w:r w:rsidR="00000000">
        <w:t xml:space="preserve">.02 </w:t>
      </w:r>
      <w:r>
        <w:t xml:space="preserve">fuel tax </w:t>
      </w:r>
      <w:r w:rsidR="00000000">
        <w:t xml:space="preserve">led to </w:t>
      </w:r>
      <w:proofErr w:type="gramStart"/>
      <w:r>
        <w:t>GWSA</w:t>
      </w:r>
      <w:proofErr w:type="gramEnd"/>
    </w:p>
    <w:p w14:paraId="00000018" w14:textId="4683F404" w:rsidR="009230A5" w:rsidRDefault="00000000">
      <w:r>
        <w:t>G</w:t>
      </w:r>
      <w:r w:rsidR="00C14AA7">
        <w:t>WSA</w:t>
      </w:r>
      <w:r>
        <w:t xml:space="preserve"> led to plan and </w:t>
      </w:r>
      <w:proofErr w:type="gramStart"/>
      <w:r>
        <w:t>council</w:t>
      </w:r>
      <w:proofErr w:type="gramEnd"/>
    </w:p>
    <w:p w14:paraId="00000019" w14:textId="38689E89" w:rsidR="009230A5" w:rsidRDefault="00000000">
      <w:r>
        <w:t xml:space="preserve">Plan and council </w:t>
      </w:r>
      <w:r w:rsidR="00C14AA7">
        <w:t>have</w:t>
      </w:r>
      <w:r>
        <w:t xml:space="preserve"> given us solid </w:t>
      </w:r>
      <w:proofErr w:type="gramStart"/>
      <w:r>
        <w:t>policy</w:t>
      </w:r>
      <w:proofErr w:type="gramEnd"/>
    </w:p>
    <w:p w14:paraId="0000001A" w14:textId="77777777" w:rsidR="009230A5" w:rsidRDefault="00000000">
      <w:r>
        <w:t>Time and hundreds of passionate Vermonters have given us S.5</w:t>
      </w:r>
    </w:p>
    <w:p w14:paraId="0000001B" w14:textId="77777777" w:rsidR="009230A5" w:rsidRDefault="009230A5"/>
    <w:p w14:paraId="0000001C" w14:textId="52B1F137" w:rsidR="009230A5" w:rsidRDefault="00C14AA7">
      <w:r>
        <w:t>Let’s</w:t>
      </w:r>
      <w:r w:rsidR="00000000">
        <w:t xml:space="preserve"> ask good questions for Vermonters, make sure we understand the significant amount of work that has gone into this and improve and move this policy </w:t>
      </w:r>
    </w:p>
    <w:p w14:paraId="0000001D" w14:textId="77777777" w:rsidR="009230A5" w:rsidRDefault="009230A5"/>
    <w:sectPr w:rsidR="009230A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70292"/>
    <w:multiLevelType w:val="multilevel"/>
    <w:tmpl w:val="8340BE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29855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30A5"/>
    <w:rsid w:val="009230A5"/>
    <w:rsid w:val="00C14A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5571C"/>
  <w15:docId w15:val="{164E1520-5A0B-4800-8A41-961DCCCAF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pnews.com/hub/climate-and-environment" TargetMode="External"/><Relationship Id="rId5" Type="http://schemas.openxmlformats.org/officeDocument/2006/relationships/hyperlink" Target="https://apnews.com/hub/climate-and-environ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647</Words>
  <Characters>3692</Characters>
  <Application>Microsoft Office Word</Application>
  <DocSecurity>0</DocSecurity>
  <Lines>30</Lines>
  <Paragraphs>8</Paragraphs>
  <ScaleCrop>false</ScaleCrop>
  <Company/>
  <LinksUpToDate>false</LinksUpToDate>
  <CharactersWithSpaces>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Sibilia</dc:creator>
  <cp:lastModifiedBy>Laura Sibilia</cp:lastModifiedBy>
  <cp:revision>2</cp:revision>
  <dcterms:created xsi:type="dcterms:W3CDTF">2023-03-25T18:15:00Z</dcterms:created>
  <dcterms:modified xsi:type="dcterms:W3CDTF">2023-03-25T18:15:00Z</dcterms:modified>
</cp:coreProperties>
</file>