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DCF" w:rsidRDefault="003A52C4">
      <w:pPr>
        <w:rPr>
          <w:rFonts w:ascii="Arial" w:hAnsi="Arial"/>
          <w:sz w:val="30"/>
          <w:szCs w:val="24"/>
          <w:lang/>
        </w:rPr>
      </w:pPr>
      <w:r>
        <w:rPr>
          <w:rFonts w:ascii="Arial" w:hAnsi="Arial"/>
          <w:sz w:val="30"/>
          <w:szCs w:val="24"/>
        </w:rPr>
        <w:t xml:space="preserve">Madame Speaker – </w:t>
      </w:r>
      <w:r>
        <w:rPr>
          <w:rFonts w:ascii="Arial" w:hAnsi="Arial"/>
          <w:color w:val="000000"/>
          <w:sz w:val="30"/>
          <w:szCs w:val="24"/>
        </w:rPr>
        <w:t>this amendment would remove agriculture from the types projects included in this new water quality program</w:t>
      </w:r>
    </w:p>
    <w:p w:rsidR="00067DCF" w:rsidRDefault="003A52C4">
      <w:pPr>
        <w:rPr>
          <w:rFonts w:ascii="Arial" w:hAnsi="Arial"/>
          <w:sz w:val="30"/>
          <w:szCs w:val="24"/>
          <w:lang/>
        </w:rPr>
      </w:pPr>
      <w:r>
        <w:rPr>
          <w:rFonts w:ascii="Arial" w:hAnsi="Arial"/>
          <w:sz w:val="30"/>
          <w:szCs w:val="24"/>
        </w:rPr>
        <w:t xml:space="preserve">What this amendment </w:t>
      </w:r>
      <w:r>
        <w:rPr>
          <w:rFonts w:ascii="Arial" w:hAnsi="Arial"/>
          <w:color w:val="000000"/>
          <w:sz w:val="30"/>
          <w:szCs w:val="24"/>
        </w:rPr>
        <w:t>intends to</w:t>
      </w:r>
      <w:r>
        <w:rPr>
          <w:rFonts w:ascii="Arial" w:hAnsi="Arial"/>
          <w:sz w:val="30"/>
          <w:szCs w:val="24"/>
        </w:rPr>
        <w:t xml:space="preserve"> do is streamline and reduce the costs of implementing agricultural </w:t>
      </w:r>
      <w:r>
        <w:rPr>
          <w:rFonts w:ascii="Arial" w:hAnsi="Arial"/>
          <w:sz w:val="30"/>
          <w:szCs w:val="24"/>
        </w:rPr>
        <w:t xml:space="preserve">projects by recognizing agricultural projects already have a multi partner funding and oversight system in place that is functional and expanding.  </w:t>
      </w:r>
    </w:p>
    <w:p w:rsidR="00067DCF" w:rsidRDefault="003A52C4">
      <w:pPr>
        <w:rPr>
          <w:rFonts w:ascii="Arial" w:hAnsi="Arial"/>
          <w:sz w:val="30"/>
          <w:szCs w:val="24"/>
          <w:lang/>
        </w:rPr>
      </w:pPr>
      <w:r>
        <w:rPr>
          <w:rFonts w:ascii="Arial" w:hAnsi="Arial"/>
          <w:sz w:val="30"/>
          <w:szCs w:val="24"/>
        </w:rPr>
        <w:t xml:space="preserve">The </w:t>
      </w:r>
      <w:r>
        <w:rPr>
          <w:rFonts w:ascii="Arial" w:hAnsi="Arial"/>
          <w:color w:val="000000"/>
          <w:sz w:val="30"/>
          <w:szCs w:val="24"/>
        </w:rPr>
        <w:t>bill</w:t>
      </w:r>
      <w:r>
        <w:rPr>
          <w:rFonts w:ascii="Arial" w:hAnsi="Arial"/>
          <w:sz w:val="30"/>
          <w:szCs w:val="24"/>
        </w:rPr>
        <w:t xml:space="preserve"> recreates a system that is already in place for agricultural projects, </w:t>
      </w:r>
      <w:r>
        <w:rPr>
          <w:rFonts w:ascii="Arial" w:hAnsi="Arial"/>
          <w:color w:val="000000"/>
          <w:sz w:val="30"/>
          <w:szCs w:val="24"/>
        </w:rPr>
        <w:t>spending</w:t>
      </w:r>
      <w:r>
        <w:rPr>
          <w:rFonts w:ascii="Arial" w:hAnsi="Arial"/>
          <w:sz w:val="30"/>
          <w:szCs w:val="24"/>
        </w:rPr>
        <w:t xml:space="preserve"> tax payer dollars </w:t>
      </w:r>
      <w:r>
        <w:rPr>
          <w:rFonts w:ascii="Arial" w:hAnsi="Arial"/>
          <w:sz w:val="30"/>
          <w:szCs w:val="24"/>
        </w:rPr>
        <w:t xml:space="preserve">to </w:t>
      </w:r>
      <w:r>
        <w:rPr>
          <w:rFonts w:ascii="Arial" w:hAnsi="Arial"/>
          <w:color w:val="000000"/>
          <w:sz w:val="30"/>
          <w:szCs w:val="24"/>
        </w:rPr>
        <w:t>create</w:t>
      </w:r>
      <w:r>
        <w:rPr>
          <w:rFonts w:ascii="Arial" w:hAnsi="Arial"/>
          <w:sz w:val="30"/>
          <w:szCs w:val="24"/>
        </w:rPr>
        <w:t xml:space="preserve"> a duplicative structure that may</w:t>
      </w:r>
      <w:r>
        <w:rPr>
          <w:rFonts w:ascii="Arial" w:hAnsi="Arial"/>
          <w:color w:val="000000"/>
          <w:sz w:val="30"/>
          <w:szCs w:val="24"/>
        </w:rPr>
        <w:t xml:space="preserve"> actually</w:t>
      </w:r>
      <w:r>
        <w:rPr>
          <w:rFonts w:ascii="Arial" w:hAnsi="Arial"/>
          <w:sz w:val="30"/>
          <w:szCs w:val="24"/>
        </w:rPr>
        <w:t xml:space="preserve"> negative</w:t>
      </w:r>
      <w:r>
        <w:rPr>
          <w:rFonts w:ascii="Arial" w:hAnsi="Arial"/>
          <w:color w:val="000000"/>
          <w:sz w:val="30"/>
          <w:szCs w:val="24"/>
        </w:rPr>
        <w:t xml:space="preserve">ly </w:t>
      </w:r>
      <w:r>
        <w:rPr>
          <w:rFonts w:ascii="Arial" w:hAnsi="Arial"/>
          <w:sz w:val="30"/>
          <w:szCs w:val="24"/>
        </w:rPr>
        <w:t xml:space="preserve">impact farmers – </w:t>
      </w:r>
      <w:r>
        <w:rPr>
          <w:rFonts w:ascii="Arial" w:hAnsi="Arial"/>
          <w:color w:val="000000"/>
          <w:sz w:val="30"/>
          <w:szCs w:val="24"/>
        </w:rPr>
        <w:t>and</w:t>
      </w:r>
      <w:r>
        <w:rPr>
          <w:rFonts w:ascii="Arial" w:hAnsi="Arial"/>
          <w:sz w:val="30"/>
          <w:szCs w:val="24"/>
        </w:rPr>
        <w:t xml:space="preserve"> </w:t>
      </w:r>
      <w:r>
        <w:rPr>
          <w:rFonts w:ascii="Arial" w:hAnsi="Arial"/>
          <w:color w:val="000000"/>
          <w:sz w:val="30"/>
          <w:szCs w:val="24"/>
        </w:rPr>
        <w:t xml:space="preserve">we know farmers </w:t>
      </w:r>
      <w:r>
        <w:rPr>
          <w:rFonts w:ascii="Arial" w:hAnsi="Arial"/>
          <w:sz w:val="30"/>
          <w:szCs w:val="24"/>
        </w:rPr>
        <w:t xml:space="preserve">are </w:t>
      </w:r>
      <w:r>
        <w:rPr>
          <w:rFonts w:ascii="Arial" w:hAnsi="Arial"/>
          <w:color w:val="000000"/>
          <w:sz w:val="30"/>
          <w:szCs w:val="24"/>
        </w:rPr>
        <w:t xml:space="preserve">already </w:t>
      </w:r>
      <w:r>
        <w:rPr>
          <w:rFonts w:ascii="Arial" w:hAnsi="Arial"/>
          <w:sz w:val="30"/>
          <w:szCs w:val="24"/>
        </w:rPr>
        <w:t xml:space="preserve">struggling with </w:t>
      </w:r>
      <w:r>
        <w:rPr>
          <w:rFonts w:ascii="Arial" w:hAnsi="Arial"/>
          <w:color w:val="000000"/>
          <w:sz w:val="30"/>
          <w:szCs w:val="24"/>
        </w:rPr>
        <w:t xml:space="preserve">record years of </w:t>
      </w:r>
      <w:r>
        <w:rPr>
          <w:rFonts w:ascii="Arial" w:hAnsi="Arial"/>
          <w:sz w:val="30"/>
          <w:szCs w:val="24"/>
        </w:rPr>
        <w:t xml:space="preserve">low milk prices </w:t>
      </w:r>
      <w:r>
        <w:rPr>
          <w:rFonts w:ascii="Arial" w:hAnsi="Arial"/>
          <w:color w:val="000000"/>
          <w:sz w:val="30"/>
          <w:szCs w:val="24"/>
        </w:rPr>
        <w:t>Combined with</w:t>
      </w:r>
      <w:r>
        <w:rPr>
          <w:rFonts w:ascii="Arial" w:hAnsi="Arial"/>
          <w:sz w:val="30"/>
          <w:szCs w:val="24"/>
        </w:rPr>
        <w:t xml:space="preserve"> increased expectations when it comes to cleaning up the Lake Champlain watershed. </w:t>
      </w:r>
      <w:r>
        <w:rPr>
          <w:rFonts w:ascii="Arial" w:hAnsi="Arial"/>
          <w:sz w:val="30"/>
          <w:szCs w:val="24"/>
        </w:rPr>
        <w:t xml:space="preserve"> </w:t>
      </w:r>
    </w:p>
    <w:p w:rsidR="00067DCF" w:rsidRDefault="003A52C4">
      <w:pPr>
        <w:rPr>
          <w:rFonts w:ascii="Arial" w:hAnsi="Arial"/>
          <w:sz w:val="30"/>
          <w:szCs w:val="24"/>
          <w:lang/>
        </w:rPr>
      </w:pPr>
      <w:r>
        <w:rPr>
          <w:rFonts w:ascii="Arial" w:hAnsi="Arial"/>
          <w:sz w:val="30"/>
          <w:szCs w:val="24"/>
        </w:rPr>
        <w:t xml:space="preserve">It is estimated that agriculture is responsible for 41% of the phosphorus problem in the Lake Champlain watershed </w:t>
      </w:r>
      <w:r>
        <w:rPr>
          <w:rFonts w:ascii="Arial" w:hAnsi="Arial"/>
          <w:color w:val="000000"/>
          <w:sz w:val="30"/>
          <w:szCs w:val="24"/>
        </w:rPr>
        <w:t>but</w:t>
      </w:r>
      <w:r>
        <w:rPr>
          <w:rFonts w:ascii="Arial" w:hAnsi="Arial"/>
          <w:sz w:val="30"/>
          <w:szCs w:val="24"/>
        </w:rPr>
        <w:t xml:space="preserve"> they are </w:t>
      </w:r>
      <w:r>
        <w:rPr>
          <w:rFonts w:ascii="Arial" w:hAnsi="Arial"/>
          <w:color w:val="000000"/>
          <w:sz w:val="30"/>
          <w:szCs w:val="24"/>
        </w:rPr>
        <w:t>responsible for</w:t>
      </w:r>
      <w:r>
        <w:rPr>
          <w:rFonts w:ascii="Arial" w:hAnsi="Arial"/>
          <w:sz w:val="30"/>
          <w:szCs w:val="24"/>
        </w:rPr>
        <w:t xml:space="preserve"> 67% of the cleanup.  Why is that?  Because it is much less expensive to remediate ag land than developed land. </w:t>
      </w:r>
      <w:r>
        <w:rPr>
          <w:rFonts w:ascii="Arial" w:hAnsi="Arial"/>
          <w:sz w:val="30"/>
          <w:szCs w:val="24"/>
        </w:rPr>
        <w:t xml:space="preserve"> In fact, t</w:t>
      </w:r>
      <w:r>
        <w:rPr>
          <w:rFonts w:ascii="Arial" w:hAnsi="Arial"/>
          <w:color w:val="000000"/>
          <w:sz w:val="30"/>
        </w:rPr>
        <w:t>he average cost per kilogram of phosphorus reduction is $200 for agricultural land and up to $11,000 per kilogram for developed land.  Agriculture is the smart investment to achieve water quality.</w:t>
      </w:r>
      <w:r>
        <w:rPr>
          <w:rFonts w:ascii="Arial" w:hAnsi="Arial"/>
          <w:sz w:val="30"/>
          <w:szCs w:val="24"/>
        </w:rPr>
        <w:t xml:space="preserve"> </w:t>
      </w:r>
    </w:p>
    <w:p w:rsidR="00067DCF" w:rsidRDefault="003A52C4">
      <w:pPr>
        <w:rPr>
          <w:rFonts w:ascii="Arial" w:hAnsi="Arial"/>
          <w:sz w:val="30"/>
          <w:szCs w:val="24"/>
          <w:lang/>
        </w:rPr>
      </w:pPr>
      <w:r>
        <w:rPr>
          <w:rFonts w:ascii="Arial" w:hAnsi="Arial"/>
          <w:sz w:val="30"/>
          <w:szCs w:val="24"/>
        </w:rPr>
        <w:t>Farmers will achieve this monumental lift by fo</w:t>
      </w:r>
      <w:r>
        <w:rPr>
          <w:rFonts w:ascii="Arial" w:hAnsi="Arial"/>
          <w:sz w:val="30"/>
          <w:szCs w:val="24"/>
        </w:rPr>
        <w:t xml:space="preserve">llowing the Required Agricultural Practices, otherwise known as the RAPs, that were promulgated two years ago; employing soil health principles; and implementing Best Management Practices.  Farmers are engaged, they are educated, they are implementing and </w:t>
      </w:r>
      <w:r>
        <w:rPr>
          <w:rFonts w:ascii="Arial" w:hAnsi="Arial"/>
          <w:sz w:val="30"/>
          <w:szCs w:val="24"/>
        </w:rPr>
        <w:t xml:space="preserve">when they are not achieving the goals, they are being held accountable.  </w:t>
      </w:r>
    </w:p>
    <w:p w:rsidR="00067DCF" w:rsidRDefault="003A52C4">
      <w:pPr>
        <w:pStyle w:val="NormalWeb"/>
        <w:spacing w:before="0" w:after="0" w:line="288" w:lineRule="atLeast"/>
        <w:rPr>
          <w:rFonts w:ascii="Arial" w:hAnsi="Arial"/>
          <w:color w:val="000000"/>
          <w:sz w:val="30"/>
          <w:lang/>
        </w:rPr>
      </w:pPr>
      <w:r>
        <w:rPr>
          <w:rFonts w:ascii="Arial" w:hAnsi="Arial"/>
          <w:color w:val="000000"/>
          <w:sz w:val="30"/>
        </w:rPr>
        <w:t xml:space="preserve">Since 2016, the clean water funding provided to </w:t>
      </w:r>
      <w:r>
        <w:rPr>
          <w:rFonts w:ascii="Arial" w:hAnsi="Arial"/>
          <w:color w:val="000000"/>
          <w:sz w:val="30"/>
        </w:rPr>
        <w:t xml:space="preserve">Agency of Ag Food and Markets </w:t>
      </w:r>
      <w:r>
        <w:rPr>
          <w:rFonts w:ascii="Arial" w:hAnsi="Arial"/>
          <w:color w:val="000000"/>
          <w:sz w:val="30"/>
        </w:rPr>
        <w:t>has expanded investments in water quality partners by over 1000% to $1,321,928 in 2018.  This has result</w:t>
      </w:r>
      <w:r>
        <w:rPr>
          <w:rFonts w:ascii="Arial" w:hAnsi="Arial"/>
          <w:color w:val="000000"/>
          <w:sz w:val="30"/>
        </w:rPr>
        <w:t xml:space="preserve">ed in </w:t>
      </w:r>
      <w:r>
        <w:rPr>
          <w:rFonts w:ascii="Arial" w:hAnsi="Arial"/>
          <w:color w:val="000000"/>
          <w:sz w:val="30"/>
        </w:rPr>
        <w:t>more then</w:t>
      </w:r>
      <w:r>
        <w:rPr>
          <w:rFonts w:ascii="Arial" w:hAnsi="Arial"/>
          <w:color w:val="000000"/>
          <w:sz w:val="30"/>
        </w:rPr>
        <w:t xml:space="preserve"> 15,420 individuals reached through agricultural educational events and over 80 new or expanded services provided to Vermont farmers.  These partners and their specialized understanding of agricultural water quality requirements are essentia</w:t>
      </w:r>
      <w:r>
        <w:rPr>
          <w:rFonts w:ascii="Arial" w:hAnsi="Arial"/>
          <w:color w:val="000000"/>
          <w:sz w:val="30"/>
        </w:rPr>
        <w:t xml:space="preserve">l for the achievement of water </w:t>
      </w:r>
      <w:r>
        <w:rPr>
          <w:rFonts w:ascii="Arial" w:hAnsi="Arial"/>
          <w:color w:val="000000"/>
          <w:sz w:val="30"/>
        </w:rPr>
        <w:lastRenderedPageBreak/>
        <w:t xml:space="preserve">quality targets.  </w:t>
      </w:r>
      <w:r>
        <w:rPr>
          <w:rFonts w:ascii="Arial" w:hAnsi="Arial"/>
          <w:color w:val="000000"/>
          <w:sz w:val="30"/>
        </w:rPr>
        <w:t>Agency of Ag Food and Markets</w:t>
      </w:r>
      <w:r>
        <w:rPr>
          <w:rFonts w:ascii="Arial" w:hAnsi="Arial"/>
          <w:color w:val="000000"/>
          <w:sz w:val="30"/>
        </w:rPr>
        <w:t xml:space="preserve"> has built relationships with and relies on partners to ensure farmers can access technical and financial assistance.</w:t>
      </w:r>
    </w:p>
    <w:p w:rsidR="00067DCF" w:rsidRDefault="003A52C4">
      <w:pPr>
        <w:pStyle w:val="NormalWeb"/>
        <w:spacing w:before="0" w:after="0" w:line="288" w:lineRule="atLeast"/>
        <w:rPr>
          <w:rFonts w:ascii="Arial" w:hAnsi="Arial"/>
          <w:color w:val="000000"/>
          <w:sz w:val="30"/>
          <w:lang/>
        </w:rPr>
      </w:pPr>
      <w:r>
        <w:rPr>
          <w:rFonts w:ascii="Arial" w:hAnsi="Arial"/>
          <w:color w:val="000000"/>
          <w:sz w:val="30"/>
        </w:rPr>
        <w:t>So why remove agriculture from the definition of clean wate</w:t>
      </w:r>
      <w:r>
        <w:rPr>
          <w:rFonts w:ascii="Arial" w:hAnsi="Arial"/>
          <w:color w:val="000000"/>
          <w:sz w:val="30"/>
        </w:rPr>
        <w:t xml:space="preserve">r projects in S.96?  </w:t>
      </w:r>
      <w:r>
        <w:rPr>
          <w:rFonts w:ascii="Arial" w:hAnsi="Arial"/>
          <w:color w:val="000000"/>
          <w:sz w:val="30"/>
        </w:rPr>
        <w:t>In addition to be</w:t>
      </w:r>
      <w:r>
        <w:rPr>
          <w:rFonts w:ascii="Arial" w:hAnsi="Arial"/>
          <w:color w:val="000000"/>
          <w:sz w:val="30"/>
        </w:rPr>
        <w:t xml:space="preserve"> duplicative and costly</w:t>
      </w:r>
      <w:r>
        <w:rPr>
          <w:rFonts w:ascii="Arial" w:hAnsi="Arial"/>
          <w:color w:val="000000"/>
          <w:sz w:val="30"/>
        </w:rPr>
        <w:t xml:space="preserve">, it has the potential to create major problems for our farmers. </w:t>
      </w:r>
    </w:p>
    <w:p w:rsidR="00067DCF" w:rsidRDefault="003A52C4">
      <w:pPr>
        <w:pStyle w:val="NormalWeb"/>
        <w:spacing w:before="0" w:after="0" w:line="288" w:lineRule="atLeast"/>
        <w:rPr>
          <w:rFonts w:ascii="Arial" w:hAnsi="Arial"/>
          <w:color w:val="000000"/>
          <w:sz w:val="30"/>
          <w:lang/>
        </w:rPr>
      </w:pPr>
      <w:r>
        <w:rPr>
          <w:rFonts w:ascii="Arial" w:hAnsi="Arial"/>
          <w:color w:val="000000"/>
          <w:sz w:val="30"/>
        </w:rPr>
        <w:t>The Agricultural Water Quality Partnership, a partnershi</w:t>
      </w:r>
      <w:r>
        <w:rPr>
          <w:rFonts w:ascii="Arial" w:hAnsi="Arial"/>
          <w:color w:val="000000"/>
          <w:sz w:val="30"/>
        </w:rPr>
        <w:t>p which i</w:t>
      </w:r>
      <w:r>
        <w:rPr>
          <w:rFonts w:ascii="Arial" w:hAnsi="Arial"/>
          <w:color w:val="000000"/>
          <w:sz w:val="30"/>
        </w:rPr>
        <w:t>ncludes nine partners working on farms</w:t>
      </w:r>
      <w:r>
        <w:rPr>
          <w:rFonts w:ascii="Arial" w:hAnsi="Arial"/>
          <w:color w:val="000000"/>
          <w:sz w:val="30"/>
        </w:rPr>
        <w:t xml:space="preserve"> t</w:t>
      </w:r>
      <w:r>
        <w:rPr>
          <w:rFonts w:ascii="Arial" w:hAnsi="Arial"/>
          <w:color w:val="000000"/>
          <w:sz w:val="30"/>
        </w:rPr>
        <w:t xml:space="preserve">hrough the clean water funding mechanism in place </w:t>
      </w:r>
      <w:r>
        <w:rPr>
          <w:rFonts w:ascii="Arial" w:hAnsi="Arial"/>
          <w:color w:val="000000"/>
          <w:sz w:val="30"/>
        </w:rPr>
        <w:t xml:space="preserve">- </w:t>
      </w:r>
      <w:r>
        <w:rPr>
          <w:rFonts w:ascii="Arial" w:hAnsi="Arial"/>
          <w:color w:val="000000"/>
          <w:sz w:val="30"/>
        </w:rPr>
        <w:t xml:space="preserve">are </w:t>
      </w:r>
      <w:r>
        <w:rPr>
          <w:rFonts w:ascii="Arial" w:hAnsi="Arial"/>
          <w:color w:val="000000"/>
          <w:sz w:val="30"/>
        </w:rPr>
        <w:t>delivering</w:t>
      </w:r>
      <w:r>
        <w:rPr>
          <w:rFonts w:ascii="Arial" w:hAnsi="Arial"/>
          <w:color w:val="000000"/>
          <w:sz w:val="30"/>
        </w:rPr>
        <w:t xml:space="preserve"> results.  This partnership and sorting of details for establishing this agricultural service delivery model took </w:t>
      </w:r>
      <w:r>
        <w:rPr>
          <w:rFonts w:ascii="Arial" w:hAnsi="Arial"/>
          <w:color w:val="000000"/>
          <w:sz w:val="30"/>
        </w:rPr>
        <w:t>many</w:t>
      </w:r>
      <w:r>
        <w:rPr>
          <w:rFonts w:ascii="Arial" w:hAnsi="Arial"/>
          <w:color w:val="000000"/>
          <w:sz w:val="30"/>
        </w:rPr>
        <w:t xml:space="preserve"> years to properly work out.  </w:t>
      </w:r>
    </w:p>
    <w:p w:rsidR="00067DCF" w:rsidRDefault="003A52C4" w:rsidP="003A52C4">
      <w:pPr>
        <w:pStyle w:val="NormalWeb"/>
        <w:spacing w:before="0" w:after="0" w:line="288" w:lineRule="atLeast"/>
        <w:rPr>
          <w:rFonts w:ascii="Arial" w:hAnsi="Arial"/>
          <w:color w:val="000000"/>
          <w:sz w:val="30"/>
          <w:lang/>
        </w:rPr>
      </w:pPr>
      <w:r>
        <w:rPr>
          <w:rFonts w:ascii="Arial" w:hAnsi="Arial"/>
          <w:color w:val="000000"/>
          <w:sz w:val="30"/>
        </w:rPr>
        <w:t xml:space="preserve">S.96 would change this model of funding </w:t>
      </w:r>
      <w:r>
        <w:rPr>
          <w:rFonts w:ascii="Arial" w:hAnsi="Arial"/>
          <w:color w:val="000000"/>
          <w:sz w:val="30"/>
        </w:rPr>
        <w:t xml:space="preserve">by inserting a “middleman” and removing the </w:t>
      </w:r>
      <w:r>
        <w:rPr>
          <w:rFonts w:ascii="Arial" w:hAnsi="Arial"/>
          <w:color w:val="000000"/>
          <w:sz w:val="30"/>
        </w:rPr>
        <w:t xml:space="preserve">farmers </w:t>
      </w:r>
      <w:r>
        <w:rPr>
          <w:rFonts w:ascii="Arial" w:hAnsi="Arial"/>
          <w:color w:val="000000"/>
          <w:sz w:val="30"/>
        </w:rPr>
        <w:t>connection to the Agency of Agriculture by allowin</w:t>
      </w:r>
      <w:r>
        <w:rPr>
          <w:rFonts w:ascii="Arial" w:hAnsi="Arial"/>
          <w:color w:val="000000"/>
          <w:sz w:val="30"/>
        </w:rPr>
        <w:t xml:space="preserve">g </w:t>
      </w:r>
      <w:r>
        <w:rPr>
          <w:rFonts w:ascii="Arial" w:hAnsi="Arial"/>
          <w:color w:val="000000"/>
          <w:sz w:val="30"/>
        </w:rPr>
        <w:t>the Agency of Natural Resources to make block grants to service providers who might not have the expertise to work and oversee agricultural projects.  I</w:t>
      </w:r>
      <w:r>
        <w:rPr>
          <w:rFonts w:ascii="Arial" w:hAnsi="Arial"/>
          <w:color w:val="000000"/>
          <w:sz w:val="30"/>
        </w:rPr>
        <w:t xml:space="preserve">n fact, there are </w:t>
      </w:r>
      <w:proofErr w:type="gramStart"/>
      <w:r>
        <w:rPr>
          <w:rFonts w:ascii="Arial" w:hAnsi="Arial"/>
          <w:color w:val="000000"/>
          <w:sz w:val="30"/>
        </w:rPr>
        <w:t>a number of</w:t>
      </w:r>
      <w:proofErr w:type="gramEnd"/>
      <w:r>
        <w:rPr>
          <w:rFonts w:ascii="Arial" w:hAnsi="Arial"/>
          <w:color w:val="000000"/>
          <w:sz w:val="30"/>
        </w:rPr>
        <w:t xml:space="preserve"> examples where, well-intended people have caused situations that put farmers in violation of clean water rules.  </w:t>
      </w:r>
    </w:p>
    <w:p w:rsidR="00067DCF" w:rsidRDefault="003A52C4">
      <w:pPr>
        <w:spacing w:before="100" w:after="100" w:line="240" w:lineRule="auto"/>
        <w:rPr>
          <w:rFonts w:ascii="Arial" w:hAnsi="Arial"/>
          <w:color w:val="000000"/>
          <w:sz w:val="30"/>
          <w:szCs w:val="24"/>
          <w:lang/>
        </w:rPr>
      </w:pPr>
      <w:r>
        <w:rPr>
          <w:rFonts w:ascii="Arial" w:hAnsi="Arial"/>
          <w:color w:val="000000"/>
          <w:sz w:val="30"/>
          <w:szCs w:val="24"/>
        </w:rPr>
        <w:t>F</w:t>
      </w:r>
      <w:r>
        <w:rPr>
          <w:rFonts w:ascii="Arial" w:hAnsi="Arial"/>
          <w:color w:val="000000"/>
          <w:sz w:val="30"/>
          <w:szCs w:val="24"/>
        </w:rPr>
        <w:t>or instance, in Barre the Department of Environmental Conservation funded a Regional Planning Commission to de</w:t>
      </w:r>
      <w:r>
        <w:rPr>
          <w:rFonts w:ascii="Arial" w:hAnsi="Arial"/>
          <w:color w:val="000000"/>
          <w:sz w:val="30"/>
          <w:szCs w:val="24"/>
        </w:rPr>
        <w:t>velop a master stormwater plan for Barre.  Farms are not subject to DEC operational stormwater requirements so there was no reason for the farm to be in the stormwater master plan.  Thousands of dollars were spent on a private contractor to develop a ‘stor</w:t>
      </w:r>
      <w:r>
        <w:rPr>
          <w:rFonts w:ascii="Arial" w:hAnsi="Arial"/>
          <w:color w:val="000000"/>
          <w:sz w:val="30"/>
          <w:szCs w:val="24"/>
        </w:rPr>
        <w:t xml:space="preserve">mwater’ plan for a working dairy farm.  The proposed solution would have created a direct discharge to </w:t>
      </w:r>
      <w:r>
        <w:rPr>
          <w:rFonts w:ascii="Arial" w:hAnsi="Arial"/>
          <w:color w:val="000000"/>
          <w:sz w:val="30"/>
          <w:szCs w:val="24"/>
        </w:rPr>
        <w:t xml:space="preserve">the </w:t>
      </w:r>
      <w:r>
        <w:rPr>
          <w:rFonts w:ascii="Arial" w:hAnsi="Arial"/>
          <w:color w:val="000000"/>
          <w:sz w:val="30"/>
          <w:szCs w:val="24"/>
        </w:rPr>
        <w:t xml:space="preserve">waters of the State, putting the farm in direct violation of Agency of Natural Resources and Agency of Ag rules.  </w:t>
      </w:r>
    </w:p>
    <w:p w:rsidR="00067DCF" w:rsidRPr="003A52C4" w:rsidRDefault="003A52C4" w:rsidP="003A52C4">
      <w:pPr>
        <w:spacing w:before="100" w:after="100" w:line="240" w:lineRule="auto"/>
        <w:rPr>
          <w:rFonts w:ascii="Arial" w:hAnsi="Arial"/>
          <w:color w:val="000000"/>
          <w:sz w:val="30"/>
          <w:szCs w:val="24"/>
          <w:lang/>
        </w:rPr>
      </w:pPr>
      <w:r>
        <w:rPr>
          <w:rFonts w:ascii="Arial" w:hAnsi="Arial"/>
          <w:color w:val="000000"/>
          <w:sz w:val="30"/>
          <w:szCs w:val="24"/>
        </w:rPr>
        <w:t>Farms cannot discharge</w:t>
      </w:r>
      <w:r>
        <w:rPr>
          <w:rFonts w:ascii="Arial" w:hAnsi="Arial"/>
          <w:color w:val="000000"/>
          <w:sz w:val="30"/>
          <w:szCs w:val="24"/>
        </w:rPr>
        <w:t xml:space="preserve">. </w:t>
      </w:r>
      <w:r>
        <w:rPr>
          <w:rFonts w:ascii="Arial" w:hAnsi="Arial"/>
          <w:color w:val="000000"/>
          <w:sz w:val="30"/>
          <w:szCs w:val="24"/>
        </w:rPr>
        <w:t>It</w:t>
      </w:r>
      <w:r>
        <w:rPr>
          <w:rFonts w:ascii="Arial" w:hAnsi="Arial"/>
          <w:color w:val="000000"/>
          <w:sz w:val="30"/>
          <w:szCs w:val="24"/>
        </w:rPr>
        <w:t xml:space="preserve"> require</w:t>
      </w:r>
      <w:r>
        <w:rPr>
          <w:rFonts w:ascii="Arial" w:hAnsi="Arial"/>
          <w:color w:val="000000"/>
          <w:sz w:val="30"/>
          <w:szCs w:val="24"/>
        </w:rPr>
        <w:t>s specialized knowledge to develop plans for farms in Vermont.  The Ag Agency had to intervene in this case to stop planning and implementation of the project as designed.</w:t>
      </w:r>
    </w:p>
    <w:p w:rsidR="00067DCF" w:rsidRDefault="003A52C4">
      <w:pPr>
        <w:pStyle w:val="NormalWeb"/>
        <w:spacing w:before="0" w:after="0" w:line="288" w:lineRule="atLeast"/>
        <w:rPr>
          <w:rFonts w:ascii="Arial" w:hAnsi="Arial"/>
          <w:color w:val="000000"/>
          <w:sz w:val="30"/>
          <w:lang/>
        </w:rPr>
      </w:pPr>
      <w:r>
        <w:rPr>
          <w:rFonts w:ascii="Arial" w:hAnsi="Arial"/>
          <w:color w:val="000000"/>
          <w:sz w:val="30"/>
        </w:rPr>
        <w:t>T</w:t>
      </w:r>
      <w:r>
        <w:rPr>
          <w:rFonts w:ascii="Arial" w:hAnsi="Arial"/>
          <w:color w:val="000000"/>
          <w:sz w:val="30"/>
        </w:rPr>
        <w:t xml:space="preserve">he Agricultural Water Quality </w:t>
      </w:r>
      <w:proofErr w:type="gramStart"/>
      <w:r>
        <w:rPr>
          <w:rFonts w:ascii="Arial" w:hAnsi="Arial"/>
          <w:color w:val="000000"/>
          <w:sz w:val="30"/>
        </w:rPr>
        <w:t>Partnership,  is</w:t>
      </w:r>
      <w:proofErr w:type="gramEnd"/>
      <w:r>
        <w:rPr>
          <w:rFonts w:ascii="Arial" w:hAnsi="Arial"/>
          <w:color w:val="000000"/>
          <w:sz w:val="30"/>
        </w:rPr>
        <w:t xml:space="preserve"> giving farmers the technical assist</w:t>
      </w:r>
      <w:r>
        <w:rPr>
          <w:rFonts w:ascii="Arial" w:hAnsi="Arial"/>
          <w:color w:val="000000"/>
          <w:sz w:val="30"/>
        </w:rPr>
        <w:t xml:space="preserve">ance they need to implement projects and deploying money to those projects that help clean up the waters of the state. </w:t>
      </w:r>
      <w:r>
        <w:rPr>
          <w:rFonts w:ascii="Arial" w:hAnsi="Arial"/>
          <w:color w:val="000000"/>
          <w:sz w:val="30"/>
        </w:rPr>
        <w:lastRenderedPageBreak/>
        <w:t>Why risk this good system while the Agency of Natural Resources creates its own very similar program?  Farmers deserve the best advice po</w:t>
      </w:r>
      <w:r>
        <w:rPr>
          <w:rFonts w:ascii="Arial" w:hAnsi="Arial"/>
          <w:color w:val="000000"/>
          <w:sz w:val="30"/>
        </w:rPr>
        <w:t xml:space="preserve">ssible and the Agricultural Water Quality Partnership is the best source for it.  </w:t>
      </w:r>
    </w:p>
    <w:p w:rsidR="00067DCF" w:rsidRDefault="00067DCF">
      <w:pPr>
        <w:spacing w:after="0" w:line="288" w:lineRule="atLeast"/>
        <w:rPr>
          <w:rFonts w:ascii="Arial" w:hAnsi="Arial"/>
          <w:color w:val="000000"/>
          <w:sz w:val="30"/>
          <w:szCs w:val="24"/>
          <w:lang/>
        </w:rPr>
      </w:pPr>
    </w:p>
    <w:p w:rsidR="00067DCF" w:rsidRDefault="00067DCF">
      <w:pPr>
        <w:spacing w:after="0" w:line="288" w:lineRule="atLeast"/>
        <w:rPr>
          <w:rFonts w:ascii="Arial" w:hAnsi="Arial"/>
          <w:color w:val="000000"/>
          <w:sz w:val="30"/>
          <w:szCs w:val="24"/>
        </w:rPr>
      </w:pPr>
    </w:p>
    <w:p w:rsidR="00067DCF" w:rsidRDefault="00067DCF">
      <w:pPr>
        <w:spacing w:after="0" w:line="288" w:lineRule="atLeast"/>
        <w:rPr>
          <w:rFonts w:ascii="Arial" w:hAnsi="Arial"/>
          <w:color w:val="000000"/>
          <w:sz w:val="30"/>
          <w:szCs w:val="24"/>
        </w:rPr>
      </w:pPr>
    </w:p>
    <w:p w:rsidR="00067DCF" w:rsidRDefault="003A52C4">
      <w:pPr>
        <w:spacing w:after="0" w:line="288" w:lineRule="atLeast"/>
        <w:rPr>
          <w:rFonts w:ascii="Arial" w:hAnsi="Arial"/>
          <w:color w:val="000000"/>
          <w:sz w:val="30"/>
          <w:szCs w:val="24"/>
          <w:lang/>
        </w:rPr>
      </w:pPr>
      <w:r>
        <w:rPr>
          <w:rFonts w:ascii="Arial" w:hAnsi="Arial"/>
          <w:color w:val="000000"/>
          <w:sz w:val="30"/>
          <w:szCs w:val="24"/>
        </w:rPr>
        <w:t>After others speak...</w:t>
      </w:r>
    </w:p>
    <w:p w:rsidR="00067DCF" w:rsidRDefault="00067DCF">
      <w:pPr>
        <w:spacing w:after="0" w:line="288" w:lineRule="atLeast"/>
        <w:rPr>
          <w:rFonts w:ascii="Arial" w:hAnsi="Arial"/>
          <w:color w:val="000000"/>
          <w:sz w:val="30"/>
          <w:lang/>
        </w:rPr>
      </w:pPr>
    </w:p>
    <w:p w:rsidR="00067DCF" w:rsidRDefault="003A52C4">
      <w:pPr>
        <w:spacing w:after="0" w:line="288" w:lineRule="atLeast"/>
        <w:rPr>
          <w:rFonts w:ascii="Arial" w:hAnsi="Arial"/>
          <w:color w:val="000000"/>
          <w:sz w:val="30"/>
          <w:lang/>
        </w:rPr>
      </w:pPr>
      <w:r>
        <w:rPr>
          <w:rFonts w:ascii="Arial" w:hAnsi="Arial"/>
          <w:color w:val="000000"/>
          <w:sz w:val="30"/>
        </w:rPr>
        <w:t>I appreciate the time and effort the committee put into hearing this amendment and trying to address the concerns I and others have outlined by put</w:t>
      </w:r>
      <w:r>
        <w:rPr>
          <w:rFonts w:ascii="Arial" w:hAnsi="Arial"/>
          <w:color w:val="000000"/>
          <w:sz w:val="30"/>
        </w:rPr>
        <w:t>ting forward their own amendment.</w:t>
      </w:r>
    </w:p>
    <w:p w:rsidR="00067DCF" w:rsidRDefault="00067DCF">
      <w:pPr>
        <w:spacing w:after="0" w:line="288" w:lineRule="atLeast"/>
        <w:rPr>
          <w:rFonts w:ascii="Arial" w:hAnsi="Arial"/>
          <w:color w:val="000000"/>
          <w:sz w:val="30"/>
          <w:lang/>
        </w:rPr>
      </w:pPr>
    </w:p>
    <w:p w:rsidR="00067DCF" w:rsidRDefault="003A52C4">
      <w:pPr>
        <w:spacing w:after="0" w:line="288" w:lineRule="atLeast"/>
        <w:rPr>
          <w:color w:val="000000"/>
          <w:lang/>
        </w:rPr>
      </w:pPr>
      <w:r>
        <w:rPr>
          <w:rFonts w:ascii="Arial" w:hAnsi="Arial"/>
          <w:color w:val="000000"/>
          <w:sz w:val="30"/>
        </w:rPr>
        <w:t>Frankly, I am still concerned, I note that there are no farmers on the new commission in the bill but I am willing to withdraw my amendment for now to see if a better solution c</w:t>
      </w:r>
      <w:bookmarkStart w:id="0" w:name="_GoBack"/>
      <w:bookmarkEnd w:id="0"/>
      <w:r>
        <w:rPr>
          <w:rFonts w:ascii="Arial" w:hAnsi="Arial"/>
          <w:color w:val="000000"/>
          <w:sz w:val="30"/>
        </w:rPr>
        <w:t>an be created to protect our farmers</w:t>
      </w:r>
      <w:r>
        <w:rPr>
          <w:rFonts w:ascii="Times New Roman" w:hAnsi="Times New Roman"/>
          <w:color w:val="000000"/>
        </w:rPr>
        <w:t>.</w:t>
      </w:r>
    </w:p>
    <w:p w:rsidR="00067DCF" w:rsidRDefault="00067DCF">
      <w:pPr>
        <w:rPr>
          <w:rFonts w:ascii="Times New Roman" w:hAnsi="Times New Roman"/>
          <w:sz w:val="24"/>
          <w:szCs w:val="24"/>
          <w:lang/>
        </w:rPr>
      </w:pPr>
    </w:p>
    <w:sectPr w:rsidR="00067D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AC1350"/>
    <w:multiLevelType w:val="multilevel"/>
    <w:tmpl w:val="2298AB76"/>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394"/>
    <w:rsid w:val="0001037C"/>
    <w:rsid w:val="000103FD"/>
    <w:rsid w:val="00012C92"/>
    <w:rsid w:val="00014394"/>
    <w:rsid w:val="00022DD1"/>
    <w:rsid w:val="000370D3"/>
    <w:rsid w:val="000473D7"/>
    <w:rsid w:val="00067DCF"/>
    <w:rsid w:val="000A4AF8"/>
    <w:rsid w:val="000C10AC"/>
    <w:rsid w:val="000D592B"/>
    <w:rsid w:val="001A52A1"/>
    <w:rsid w:val="00242DE4"/>
    <w:rsid w:val="002873DA"/>
    <w:rsid w:val="002F5560"/>
    <w:rsid w:val="00305831"/>
    <w:rsid w:val="00352D5F"/>
    <w:rsid w:val="00354DDE"/>
    <w:rsid w:val="003A52C4"/>
    <w:rsid w:val="003A63D3"/>
    <w:rsid w:val="003B705E"/>
    <w:rsid w:val="003C3D8D"/>
    <w:rsid w:val="003C4A7C"/>
    <w:rsid w:val="003D63A3"/>
    <w:rsid w:val="00400754"/>
    <w:rsid w:val="004135C9"/>
    <w:rsid w:val="00441DA1"/>
    <w:rsid w:val="0044744B"/>
    <w:rsid w:val="00457B19"/>
    <w:rsid w:val="00460A54"/>
    <w:rsid w:val="004651D6"/>
    <w:rsid w:val="0049596B"/>
    <w:rsid w:val="004A20AD"/>
    <w:rsid w:val="004C7579"/>
    <w:rsid w:val="004E022D"/>
    <w:rsid w:val="004E401B"/>
    <w:rsid w:val="004E5345"/>
    <w:rsid w:val="004E5595"/>
    <w:rsid w:val="004F7B59"/>
    <w:rsid w:val="00510893"/>
    <w:rsid w:val="00584710"/>
    <w:rsid w:val="005B74A6"/>
    <w:rsid w:val="00637FC6"/>
    <w:rsid w:val="006E6FFD"/>
    <w:rsid w:val="007617CB"/>
    <w:rsid w:val="007A77EB"/>
    <w:rsid w:val="007C0CBE"/>
    <w:rsid w:val="00830DB5"/>
    <w:rsid w:val="00836C34"/>
    <w:rsid w:val="00850D57"/>
    <w:rsid w:val="00875165"/>
    <w:rsid w:val="008766D3"/>
    <w:rsid w:val="008A1229"/>
    <w:rsid w:val="008A58A5"/>
    <w:rsid w:val="008A6667"/>
    <w:rsid w:val="008D2D1A"/>
    <w:rsid w:val="009874BE"/>
    <w:rsid w:val="009E125E"/>
    <w:rsid w:val="00A16443"/>
    <w:rsid w:val="00A24201"/>
    <w:rsid w:val="00A57F2F"/>
    <w:rsid w:val="00A9110D"/>
    <w:rsid w:val="00AA2D69"/>
    <w:rsid w:val="00AB671B"/>
    <w:rsid w:val="00AE1E08"/>
    <w:rsid w:val="00B115DB"/>
    <w:rsid w:val="00B17A2A"/>
    <w:rsid w:val="00B963CA"/>
    <w:rsid w:val="00BA3306"/>
    <w:rsid w:val="00BB41DA"/>
    <w:rsid w:val="00BD238A"/>
    <w:rsid w:val="00C245E4"/>
    <w:rsid w:val="00CA291F"/>
    <w:rsid w:val="00CC6C86"/>
    <w:rsid w:val="00CF0091"/>
    <w:rsid w:val="00D109FC"/>
    <w:rsid w:val="00D35D48"/>
    <w:rsid w:val="00D46BB7"/>
    <w:rsid w:val="00D649DE"/>
    <w:rsid w:val="00D73CFD"/>
    <w:rsid w:val="00D75CEE"/>
    <w:rsid w:val="00DA552B"/>
    <w:rsid w:val="00DE291C"/>
    <w:rsid w:val="00E23FE5"/>
    <w:rsid w:val="00E33489"/>
    <w:rsid w:val="00E34CD2"/>
    <w:rsid w:val="00E3627B"/>
    <w:rsid w:val="00E43E4D"/>
    <w:rsid w:val="00E7372E"/>
    <w:rsid w:val="00E81C09"/>
    <w:rsid w:val="00E843B9"/>
    <w:rsid w:val="00E921D7"/>
    <w:rsid w:val="00EC7199"/>
    <w:rsid w:val="00EC7DF3"/>
    <w:rsid w:val="00ED0717"/>
    <w:rsid w:val="00ED2E92"/>
    <w:rsid w:val="00F573A4"/>
    <w:rsid w:val="00F65F53"/>
    <w:rsid w:val="00F76550"/>
    <w:rsid w:val="00FF3C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6CE3E"/>
  <w15:docId w15:val="{9781B61E-DD29-4631-A328-31921A625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30DB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5118669">
      <w:bodyDiv w:val="1"/>
      <w:marLeft w:val="0"/>
      <w:marRight w:val="0"/>
      <w:marTop w:val="0"/>
      <w:marBottom w:val="0"/>
      <w:divBdr>
        <w:top w:val="none" w:sz="0" w:space="0" w:color="auto"/>
        <w:left w:val="none" w:sz="0" w:space="0" w:color="auto"/>
        <w:bottom w:val="none" w:sz="0" w:space="0" w:color="auto"/>
        <w:right w:val="none" w:sz="0" w:space="0" w:color="auto"/>
      </w:divBdr>
    </w:div>
    <w:div w:id="1115976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429A12BEC44BA408BF0B45321F570F7" ma:contentTypeVersion="12" ma:contentTypeDescription="Create a new document." ma:contentTypeScope="" ma:versionID="02cb8e46eb00979608bd6dc8a09613fb">
  <xsd:schema xmlns:xsd="http://www.w3.org/2001/XMLSchema" xmlns:xs="http://www.w3.org/2001/XMLSchema" xmlns:p="http://schemas.microsoft.com/office/2006/metadata/properties" xmlns:ns1="http://schemas.microsoft.com/sharepoint/v3" xmlns:ns2="2943ac13-dd9c-4bb0-b286-201d7f1b151d" xmlns:ns3="c58c3ec7-215b-4498-86aa-da3f14812cef" targetNamespace="http://schemas.microsoft.com/office/2006/metadata/properties" ma:root="true" ma:fieldsID="05c8b6172466cf2000413d5bed879bc8" ns1:_="" ns2:_="" ns3:_="">
    <xsd:import namespace="http://schemas.microsoft.com/sharepoint/v3"/>
    <xsd:import namespace="2943ac13-dd9c-4bb0-b286-201d7f1b151d"/>
    <xsd:import namespace="c58c3ec7-215b-4498-86aa-da3f14812ce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Location" minOccurs="0"/>
                <xsd:element ref="ns2:MediaServiceOCR" minOccurs="0"/>
                <xsd:element ref="ns1:_ip_UnifiedCompliancePolicyProperties" minOccurs="0"/>
                <xsd:element ref="ns1:_ip_UnifiedCompliancePolicyUIAc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943ac13-dd9c-4bb0-b286-201d7f1b15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58c3ec7-215b-4498-86aa-da3f14812ce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028C2C04-D9B8-4F76-B219-61C244904E2A}">
  <ds:schemaRefs>
    <ds:schemaRef ds:uri="http://schemas.microsoft.com/sharepoint/v3/contenttype/forms"/>
  </ds:schemaRefs>
</ds:datastoreItem>
</file>

<file path=customXml/itemProps2.xml><?xml version="1.0" encoding="utf-8"?>
<ds:datastoreItem xmlns:ds="http://schemas.openxmlformats.org/officeDocument/2006/customXml" ds:itemID="{570535BA-FF3E-42EE-A23F-64FA54203F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943ac13-dd9c-4bb0-b286-201d7f1b151d"/>
    <ds:schemaRef ds:uri="c58c3ec7-215b-4498-86aa-da3f14812c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E2AEC3-09FC-476E-802A-F3F19449A62E}">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715</Words>
  <Characters>4082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partridge</dc:creator>
  <cp:keywords/>
  <dc:description/>
  <cp:lastModifiedBy>Laura Sibilia</cp:lastModifiedBy>
  <cp:revision>2</cp:revision>
  <cp:lastPrinted>2019-05-09T13:03:00Z</cp:lastPrinted>
  <dcterms:created xsi:type="dcterms:W3CDTF">2019-05-10T21:45:00Z</dcterms:created>
  <dcterms:modified xsi:type="dcterms:W3CDTF">2019-05-10T21:45:00Z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0x010100C429A12BEC44BA408BF0B45321F570F7</vt:lpwstr>
  </property>
</Properties>
</file>